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0F66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right="0" w:rightChars="0"/>
        <w:jc w:val="both"/>
        <w:rPr>
          <w:rFonts w:hint="default" w:ascii="宋体" w:hAnsi="宋体" w:eastAsia="宋体" w:cs="宋体"/>
          <w:i w:val="0"/>
          <w:iCs w:val="0"/>
          <w:caps w:val="0"/>
          <w:color w:val="000000"/>
          <w:spacing w:val="0"/>
          <w:sz w:val="19"/>
          <w:szCs w:val="19"/>
          <w:shd w:val="clear" w:fill="FFFFFF"/>
          <w:lang w:val="en-US" w:eastAsia="zh-CN"/>
        </w:rPr>
      </w:pPr>
      <w:r>
        <w:rPr>
          <w:rFonts w:hint="eastAsia" w:ascii="宋体" w:hAnsi="宋体" w:eastAsia="宋体" w:cs="宋体"/>
          <w:i w:val="0"/>
          <w:iCs w:val="0"/>
          <w:caps w:val="0"/>
          <w:color w:val="000000"/>
          <w:spacing w:val="0"/>
          <w:sz w:val="19"/>
          <w:szCs w:val="19"/>
          <w:shd w:val="clear" w:fill="FFFFFF"/>
          <w:lang w:val="en-US" w:eastAsia="zh-CN"/>
        </w:rPr>
        <w:t>附件一：招聘计划表</w:t>
      </w:r>
    </w:p>
    <w:tbl>
      <w:tblPr>
        <w:tblStyle w:val="5"/>
        <w:tblW w:w="12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187"/>
        <w:gridCol w:w="1813"/>
        <w:gridCol w:w="4575"/>
        <w:gridCol w:w="2502"/>
        <w:gridCol w:w="1834"/>
      </w:tblGrid>
      <w:tr w14:paraId="5679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75" w:type="dxa"/>
          </w:tcPr>
          <w:p w14:paraId="218AC615">
            <w:pPr>
              <w:pStyle w:val="3"/>
              <w:keepNext w:val="0"/>
              <w:keepLines w:val="0"/>
              <w:widowControl/>
              <w:suppressLineNumbers w:val="0"/>
              <w:spacing w:before="120" w:beforeAutospacing="0" w:after="120" w:afterAutospacing="0" w:line="368" w:lineRule="atLeast"/>
              <w:ind w:right="0"/>
              <w:jc w:val="center"/>
              <w:rPr>
                <w:rFonts w:hint="default" w:ascii="宋体" w:hAnsi="宋体" w:eastAsia="宋体" w:cs="宋体"/>
                <w:i w:val="0"/>
                <w:iCs w:val="0"/>
                <w:caps w:val="0"/>
                <w:color w:val="000000"/>
                <w:spacing w:val="0"/>
                <w:sz w:val="19"/>
                <w:szCs w:val="19"/>
                <w:shd w:val="clear" w:fill="FFFFFF"/>
                <w:vertAlign w:val="baseline"/>
                <w:lang w:val="en-US" w:eastAsia="zh-CN"/>
              </w:rPr>
            </w:pPr>
            <w:r>
              <w:rPr>
                <w:rFonts w:hint="eastAsia" w:ascii="宋体" w:hAnsi="宋体" w:eastAsia="宋体" w:cs="宋体"/>
                <w:i w:val="0"/>
                <w:iCs w:val="0"/>
                <w:caps w:val="0"/>
                <w:color w:val="000000"/>
                <w:spacing w:val="0"/>
                <w:sz w:val="19"/>
                <w:szCs w:val="19"/>
                <w:shd w:val="clear" w:fill="FFFFFF"/>
                <w:vertAlign w:val="baseline"/>
                <w:lang w:val="en-US" w:eastAsia="zh-CN"/>
              </w:rPr>
              <w:t>岗位</w:t>
            </w:r>
          </w:p>
        </w:tc>
        <w:tc>
          <w:tcPr>
            <w:tcW w:w="1187" w:type="dxa"/>
          </w:tcPr>
          <w:p w14:paraId="064FE8ED">
            <w:pPr>
              <w:pStyle w:val="3"/>
              <w:keepNext w:val="0"/>
              <w:keepLines w:val="0"/>
              <w:widowControl/>
              <w:suppressLineNumbers w:val="0"/>
              <w:spacing w:before="120" w:beforeAutospacing="0" w:after="120" w:afterAutospacing="0" w:line="368" w:lineRule="atLeast"/>
              <w:ind w:right="0"/>
              <w:jc w:val="center"/>
              <w:rPr>
                <w:rFonts w:hint="default" w:ascii="宋体" w:hAnsi="宋体" w:eastAsia="宋体" w:cs="宋体"/>
                <w:i w:val="0"/>
                <w:iCs w:val="0"/>
                <w:caps w:val="0"/>
                <w:color w:val="000000"/>
                <w:spacing w:val="0"/>
                <w:sz w:val="19"/>
                <w:szCs w:val="19"/>
                <w:shd w:val="clear" w:fill="FFFFFF"/>
                <w:vertAlign w:val="baseline"/>
                <w:lang w:val="en-US" w:eastAsia="zh-CN"/>
              </w:rPr>
            </w:pPr>
            <w:r>
              <w:rPr>
                <w:rFonts w:hint="eastAsia" w:ascii="宋体" w:hAnsi="宋体" w:eastAsia="宋体" w:cs="宋体"/>
                <w:i w:val="0"/>
                <w:iCs w:val="0"/>
                <w:caps w:val="0"/>
                <w:color w:val="000000"/>
                <w:spacing w:val="0"/>
                <w:sz w:val="19"/>
                <w:szCs w:val="19"/>
                <w:shd w:val="clear" w:fill="FFFFFF"/>
                <w:vertAlign w:val="baseline"/>
                <w:lang w:val="en-US" w:eastAsia="zh-CN"/>
              </w:rPr>
              <w:t>拟招聘数量</w:t>
            </w:r>
          </w:p>
        </w:tc>
        <w:tc>
          <w:tcPr>
            <w:tcW w:w="1813" w:type="dxa"/>
          </w:tcPr>
          <w:p w14:paraId="0D4443DE">
            <w:pPr>
              <w:pStyle w:val="3"/>
              <w:keepNext w:val="0"/>
              <w:keepLines w:val="0"/>
              <w:widowControl/>
              <w:suppressLineNumbers w:val="0"/>
              <w:spacing w:before="120" w:beforeAutospacing="0" w:after="120" w:afterAutospacing="0" w:line="368" w:lineRule="atLeast"/>
              <w:ind w:right="0"/>
              <w:jc w:val="center"/>
              <w:rPr>
                <w:rFonts w:hint="eastAsia" w:ascii="宋体" w:hAnsi="宋体" w:eastAsia="宋体" w:cs="宋体"/>
                <w:i w:val="0"/>
                <w:iCs w:val="0"/>
                <w:caps w:val="0"/>
                <w:color w:val="000000"/>
                <w:spacing w:val="0"/>
                <w:sz w:val="19"/>
                <w:szCs w:val="19"/>
                <w:shd w:val="clear" w:fill="FFFFFF"/>
                <w:vertAlign w:val="baseline"/>
                <w:lang w:val="en-US" w:eastAsia="zh-CN"/>
              </w:rPr>
            </w:pPr>
            <w:r>
              <w:rPr>
                <w:rFonts w:hint="eastAsia" w:ascii="宋体" w:hAnsi="宋体" w:eastAsia="宋体" w:cs="宋体"/>
                <w:i w:val="0"/>
                <w:iCs w:val="0"/>
                <w:caps w:val="0"/>
                <w:color w:val="000000"/>
                <w:spacing w:val="0"/>
                <w:sz w:val="19"/>
                <w:szCs w:val="19"/>
                <w:shd w:val="clear" w:fill="FFFFFF"/>
                <w:vertAlign w:val="baseline"/>
                <w:lang w:val="en-US" w:eastAsia="zh-CN"/>
              </w:rPr>
              <w:t>工作地点</w:t>
            </w:r>
          </w:p>
        </w:tc>
        <w:tc>
          <w:tcPr>
            <w:tcW w:w="4575" w:type="dxa"/>
          </w:tcPr>
          <w:p w14:paraId="650E03FC">
            <w:pPr>
              <w:pStyle w:val="3"/>
              <w:keepNext w:val="0"/>
              <w:keepLines w:val="0"/>
              <w:widowControl/>
              <w:suppressLineNumbers w:val="0"/>
              <w:spacing w:before="120" w:beforeAutospacing="0" w:after="120" w:afterAutospacing="0" w:line="368" w:lineRule="atLeast"/>
              <w:ind w:right="0"/>
              <w:jc w:val="center"/>
              <w:rPr>
                <w:rFonts w:hint="default" w:ascii="宋体" w:hAnsi="宋体" w:eastAsia="宋体" w:cs="宋体"/>
                <w:i w:val="0"/>
                <w:iCs w:val="0"/>
                <w:caps w:val="0"/>
                <w:color w:val="000000"/>
                <w:spacing w:val="0"/>
                <w:sz w:val="19"/>
                <w:szCs w:val="19"/>
                <w:shd w:val="clear" w:fill="FFFFFF"/>
                <w:vertAlign w:val="baseline"/>
                <w:lang w:val="en-US" w:eastAsia="zh-CN"/>
              </w:rPr>
            </w:pPr>
            <w:r>
              <w:rPr>
                <w:rFonts w:hint="eastAsia" w:ascii="宋体" w:hAnsi="宋体" w:eastAsia="宋体" w:cs="宋体"/>
                <w:i w:val="0"/>
                <w:iCs w:val="0"/>
                <w:caps w:val="0"/>
                <w:color w:val="000000"/>
                <w:spacing w:val="0"/>
                <w:sz w:val="19"/>
                <w:szCs w:val="19"/>
                <w:shd w:val="clear" w:fill="FFFFFF"/>
                <w:vertAlign w:val="baseline"/>
                <w:lang w:val="en-US" w:eastAsia="zh-CN"/>
              </w:rPr>
              <w:t>岗位职责</w:t>
            </w:r>
          </w:p>
        </w:tc>
        <w:tc>
          <w:tcPr>
            <w:tcW w:w="2502" w:type="dxa"/>
          </w:tcPr>
          <w:p w14:paraId="0C972622">
            <w:pPr>
              <w:pStyle w:val="3"/>
              <w:keepNext w:val="0"/>
              <w:keepLines w:val="0"/>
              <w:widowControl/>
              <w:suppressLineNumbers w:val="0"/>
              <w:spacing w:before="120" w:beforeAutospacing="0" w:after="120" w:afterAutospacing="0" w:line="368" w:lineRule="atLeast"/>
              <w:ind w:right="0"/>
              <w:jc w:val="center"/>
              <w:rPr>
                <w:rFonts w:hint="default" w:ascii="宋体" w:hAnsi="宋体" w:eastAsia="宋体" w:cs="宋体"/>
                <w:i w:val="0"/>
                <w:iCs w:val="0"/>
                <w:caps w:val="0"/>
                <w:color w:val="000000"/>
                <w:spacing w:val="0"/>
                <w:sz w:val="19"/>
                <w:szCs w:val="19"/>
                <w:shd w:val="clear" w:fill="FFFFFF"/>
                <w:vertAlign w:val="baseline"/>
                <w:lang w:val="en-US" w:eastAsia="zh-CN"/>
              </w:rPr>
            </w:pPr>
            <w:r>
              <w:rPr>
                <w:rFonts w:hint="eastAsia" w:ascii="宋体" w:hAnsi="宋体" w:eastAsia="宋体" w:cs="宋体"/>
                <w:i w:val="0"/>
                <w:iCs w:val="0"/>
                <w:caps w:val="0"/>
                <w:color w:val="000000"/>
                <w:spacing w:val="0"/>
                <w:sz w:val="19"/>
                <w:szCs w:val="19"/>
                <w:shd w:val="clear" w:fill="FFFFFF"/>
                <w:vertAlign w:val="baseline"/>
                <w:lang w:val="en-US" w:eastAsia="zh-CN"/>
              </w:rPr>
              <w:t>要求</w:t>
            </w:r>
          </w:p>
        </w:tc>
        <w:tc>
          <w:tcPr>
            <w:tcW w:w="1834" w:type="dxa"/>
          </w:tcPr>
          <w:p w14:paraId="39EF10DA">
            <w:pPr>
              <w:pStyle w:val="3"/>
              <w:keepNext w:val="0"/>
              <w:keepLines w:val="0"/>
              <w:widowControl/>
              <w:suppressLineNumbers w:val="0"/>
              <w:spacing w:before="120" w:beforeAutospacing="0" w:after="120" w:afterAutospacing="0" w:line="368" w:lineRule="atLeast"/>
              <w:ind w:right="0"/>
              <w:jc w:val="center"/>
              <w:rPr>
                <w:rFonts w:hint="default" w:ascii="宋体" w:hAnsi="宋体" w:eastAsia="宋体" w:cs="宋体"/>
                <w:i w:val="0"/>
                <w:iCs w:val="0"/>
                <w:caps w:val="0"/>
                <w:color w:val="000000"/>
                <w:spacing w:val="0"/>
                <w:sz w:val="19"/>
                <w:szCs w:val="19"/>
                <w:shd w:val="clear" w:fill="FFFFFF"/>
                <w:vertAlign w:val="baseline"/>
                <w:lang w:val="en-US" w:eastAsia="zh-CN"/>
              </w:rPr>
            </w:pPr>
            <w:r>
              <w:rPr>
                <w:rFonts w:hint="eastAsia" w:ascii="宋体" w:hAnsi="宋体" w:eastAsia="宋体" w:cs="宋体"/>
                <w:i w:val="0"/>
                <w:iCs w:val="0"/>
                <w:caps w:val="0"/>
                <w:color w:val="000000"/>
                <w:spacing w:val="0"/>
                <w:sz w:val="19"/>
                <w:szCs w:val="19"/>
                <w:shd w:val="clear" w:fill="FFFFFF"/>
                <w:vertAlign w:val="baseline"/>
                <w:lang w:val="en-US" w:eastAsia="zh-CN"/>
              </w:rPr>
              <w:t>其他</w:t>
            </w:r>
          </w:p>
        </w:tc>
      </w:tr>
      <w:tr w14:paraId="11D9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75" w:type="dxa"/>
            <w:vAlign w:val="center"/>
          </w:tcPr>
          <w:p w14:paraId="0C8C4FD7">
            <w:pPr>
              <w:pStyle w:val="3"/>
              <w:keepNext w:val="0"/>
              <w:keepLines w:val="0"/>
              <w:widowControl/>
              <w:suppressLineNumbers w:val="0"/>
              <w:spacing w:before="120" w:beforeAutospacing="0" w:after="120" w:afterAutospacing="0" w:line="368" w:lineRule="atLeast"/>
              <w:ind w:right="0"/>
              <w:jc w:val="center"/>
              <w:rPr>
                <w:rFonts w:hint="default" w:ascii="宋体" w:hAnsi="宋体" w:eastAsia="宋体" w:cs="宋体"/>
                <w:i w:val="0"/>
                <w:iCs w:val="0"/>
                <w:caps w:val="0"/>
                <w:color w:val="000000"/>
                <w:spacing w:val="0"/>
                <w:sz w:val="19"/>
                <w:szCs w:val="19"/>
                <w:shd w:val="clear" w:fill="FFFFFF"/>
                <w:vertAlign w:val="baseline"/>
                <w:lang w:val="en-US" w:eastAsia="zh-CN"/>
              </w:rPr>
            </w:pPr>
            <w:r>
              <w:rPr>
                <w:rFonts w:hint="eastAsia" w:ascii="宋体" w:hAnsi="宋体" w:eastAsia="宋体" w:cs="宋体"/>
                <w:i w:val="0"/>
                <w:iCs w:val="0"/>
                <w:caps w:val="0"/>
                <w:color w:val="000000"/>
                <w:spacing w:val="0"/>
                <w:sz w:val="19"/>
                <w:szCs w:val="19"/>
                <w:shd w:val="clear" w:fill="FFFFFF"/>
                <w:vertAlign w:val="baseline"/>
                <w:lang w:val="en-US" w:eastAsia="zh-CN"/>
              </w:rPr>
              <w:t>操作岗</w:t>
            </w:r>
          </w:p>
        </w:tc>
        <w:tc>
          <w:tcPr>
            <w:tcW w:w="1187" w:type="dxa"/>
            <w:vAlign w:val="center"/>
          </w:tcPr>
          <w:p w14:paraId="1BFD002F">
            <w:pPr>
              <w:pStyle w:val="3"/>
              <w:keepNext w:val="0"/>
              <w:keepLines w:val="0"/>
              <w:widowControl/>
              <w:suppressLineNumbers w:val="0"/>
              <w:spacing w:before="120" w:beforeAutospacing="0" w:after="120" w:afterAutospacing="0" w:line="368" w:lineRule="atLeast"/>
              <w:ind w:right="0"/>
              <w:jc w:val="center"/>
              <w:rPr>
                <w:rFonts w:hint="default" w:ascii="宋体" w:hAnsi="宋体" w:eastAsia="宋体" w:cs="宋体"/>
                <w:i w:val="0"/>
                <w:iCs w:val="0"/>
                <w:caps w:val="0"/>
                <w:color w:val="000000"/>
                <w:spacing w:val="0"/>
                <w:sz w:val="19"/>
                <w:szCs w:val="19"/>
                <w:shd w:val="clear" w:fill="FFFFFF"/>
                <w:vertAlign w:val="baseline"/>
                <w:lang w:val="en-US" w:eastAsia="zh-CN"/>
              </w:rPr>
            </w:pPr>
            <w:r>
              <w:rPr>
                <w:rFonts w:hint="eastAsia" w:ascii="宋体" w:hAnsi="宋体" w:eastAsia="宋体" w:cs="宋体"/>
                <w:i w:val="0"/>
                <w:iCs w:val="0"/>
                <w:caps w:val="0"/>
                <w:color w:val="000000"/>
                <w:spacing w:val="0"/>
                <w:sz w:val="19"/>
                <w:szCs w:val="19"/>
                <w:shd w:val="clear" w:fill="FFFFFF"/>
                <w:vertAlign w:val="baseline"/>
                <w:lang w:val="en-US" w:eastAsia="zh-CN"/>
              </w:rPr>
              <w:t>100</w:t>
            </w:r>
          </w:p>
        </w:tc>
        <w:tc>
          <w:tcPr>
            <w:tcW w:w="1813" w:type="dxa"/>
            <w:vAlign w:val="center"/>
          </w:tcPr>
          <w:p w14:paraId="43C3F6F3">
            <w:pPr>
              <w:pStyle w:val="3"/>
              <w:keepNext w:val="0"/>
              <w:keepLines w:val="0"/>
              <w:widowControl/>
              <w:suppressLineNumbers w:val="0"/>
              <w:spacing w:before="120" w:beforeAutospacing="0" w:after="120" w:afterAutospacing="0" w:line="368" w:lineRule="atLeast"/>
              <w:ind w:right="0"/>
              <w:jc w:val="center"/>
              <w:rPr>
                <w:rFonts w:hint="default" w:ascii="宋体" w:hAnsi="宋体" w:eastAsia="宋体" w:cs="宋体"/>
                <w:i w:val="0"/>
                <w:iCs w:val="0"/>
                <w:caps w:val="0"/>
                <w:color w:val="000000"/>
                <w:spacing w:val="0"/>
                <w:sz w:val="19"/>
                <w:szCs w:val="19"/>
                <w:shd w:val="clear" w:fill="FFFFFF"/>
                <w:vertAlign w:val="baseline"/>
                <w:lang w:val="en-US" w:eastAsia="zh-CN"/>
              </w:rPr>
            </w:pPr>
            <w:r>
              <w:rPr>
                <w:rFonts w:hint="eastAsia" w:ascii="宋体" w:hAnsi="宋体" w:eastAsia="宋体" w:cs="宋体"/>
                <w:i w:val="0"/>
                <w:iCs w:val="0"/>
                <w:caps w:val="0"/>
                <w:color w:val="000000"/>
                <w:spacing w:val="0"/>
                <w:sz w:val="19"/>
                <w:szCs w:val="19"/>
                <w:shd w:val="clear" w:fill="FFFFFF"/>
                <w:vertAlign w:val="baseline"/>
                <w:lang w:val="en-US" w:eastAsia="zh-CN"/>
              </w:rPr>
              <w:t>太原市娄烦县</w:t>
            </w:r>
            <w:r>
              <w:rPr>
                <w:rFonts w:hint="default" w:ascii="宋体" w:hAnsi="宋体" w:eastAsia="宋体" w:cs="宋体"/>
                <w:i w:val="0"/>
                <w:iCs w:val="0"/>
                <w:caps w:val="0"/>
                <w:color w:val="000000"/>
                <w:spacing w:val="0"/>
                <w:sz w:val="19"/>
                <w:szCs w:val="19"/>
                <w:shd w:val="clear" w:fill="FFFFFF"/>
                <w:vertAlign w:val="baseline"/>
                <w:lang w:val="en-US" w:eastAsia="zh-CN"/>
              </w:rPr>
              <w:t>各供热站点/管网区域</w:t>
            </w:r>
            <w:r>
              <w:rPr>
                <w:rFonts w:hint="eastAsia" w:ascii="宋体" w:hAnsi="宋体" w:eastAsia="宋体" w:cs="宋体"/>
                <w:i w:val="0"/>
                <w:iCs w:val="0"/>
                <w:caps w:val="0"/>
                <w:color w:val="000000"/>
                <w:spacing w:val="0"/>
                <w:sz w:val="19"/>
                <w:szCs w:val="19"/>
                <w:shd w:val="clear" w:fill="FFFFFF"/>
                <w:vertAlign w:val="baseline"/>
                <w:lang w:val="en-US" w:eastAsia="zh-CN"/>
              </w:rPr>
              <w:t>（用工主区域）；</w:t>
            </w:r>
          </w:p>
          <w:p w14:paraId="007126ED">
            <w:pPr>
              <w:pStyle w:val="3"/>
              <w:keepNext w:val="0"/>
              <w:keepLines w:val="0"/>
              <w:widowControl/>
              <w:suppressLineNumbers w:val="0"/>
              <w:spacing w:before="120" w:beforeAutospacing="0" w:after="120" w:afterAutospacing="0" w:line="368" w:lineRule="atLeast"/>
              <w:ind w:right="0"/>
              <w:jc w:val="center"/>
              <w:rPr>
                <w:rFonts w:hint="default" w:ascii="宋体" w:hAnsi="宋体" w:eastAsia="宋体" w:cs="宋体"/>
                <w:i w:val="0"/>
                <w:iCs w:val="0"/>
                <w:caps w:val="0"/>
                <w:color w:val="000000"/>
                <w:spacing w:val="0"/>
                <w:sz w:val="19"/>
                <w:szCs w:val="19"/>
                <w:shd w:val="clear" w:fill="FFFFFF"/>
                <w:vertAlign w:val="baseline"/>
                <w:lang w:val="en-US" w:eastAsia="zh-CN"/>
              </w:rPr>
            </w:pPr>
            <w:r>
              <w:rPr>
                <w:rFonts w:hint="eastAsia" w:ascii="宋体" w:hAnsi="宋体" w:eastAsia="宋体" w:cs="宋体"/>
                <w:i w:val="0"/>
                <w:iCs w:val="0"/>
                <w:caps w:val="0"/>
                <w:color w:val="000000"/>
                <w:spacing w:val="0"/>
                <w:sz w:val="19"/>
                <w:szCs w:val="19"/>
                <w:shd w:val="clear" w:fill="FFFFFF"/>
                <w:vertAlign w:val="baseline"/>
                <w:lang w:val="en-US" w:eastAsia="zh-CN"/>
              </w:rPr>
              <w:t>太原市清徐县</w:t>
            </w:r>
            <w:r>
              <w:rPr>
                <w:rFonts w:hint="default" w:ascii="宋体" w:hAnsi="宋体" w:eastAsia="宋体" w:cs="宋体"/>
                <w:i w:val="0"/>
                <w:iCs w:val="0"/>
                <w:caps w:val="0"/>
                <w:color w:val="000000"/>
                <w:spacing w:val="0"/>
                <w:sz w:val="19"/>
                <w:szCs w:val="19"/>
                <w:shd w:val="clear" w:fill="FFFFFF"/>
                <w:vertAlign w:val="baseline"/>
                <w:lang w:val="en-US" w:eastAsia="zh-CN"/>
              </w:rPr>
              <w:t>各供热站点/管网区域</w:t>
            </w:r>
            <w:r>
              <w:rPr>
                <w:rFonts w:hint="eastAsia" w:ascii="宋体" w:hAnsi="宋体" w:eastAsia="宋体" w:cs="宋体"/>
                <w:i w:val="0"/>
                <w:iCs w:val="0"/>
                <w:caps w:val="0"/>
                <w:color w:val="000000"/>
                <w:spacing w:val="0"/>
                <w:sz w:val="19"/>
                <w:szCs w:val="19"/>
                <w:shd w:val="clear" w:fill="FFFFFF"/>
                <w:vertAlign w:val="baseline"/>
                <w:lang w:val="en-US" w:eastAsia="zh-CN"/>
              </w:rPr>
              <w:t>；</w:t>
            </w:r>
          </w:p>
          <w:p w14:paraId="251BD286">
            <w:pPr>
              <w:pStyle w:val="3"/>
              <w:keepNext w:val="0"/>
              <w:keepLines w:val="0"/>
              <w:widowControl/>
              <w:suppressLineNumbers w:val="0"/>
              <w:spacing w:before="120" w:beforeAutospacing="0" w:after="120" w:afterAutospacing="0" w:line="368" w:lineRule="atLeast"/>
              <w:ind w:right="0"/>
              <w:jc w:val="center"/>
              <w:rPr>
                <w:rFonts w:hint="default" w:ascii="宋体" w:hAnsi="宋体" w:eastAsia="宋体" w:cs="宋体"/>
                <w:i w:val="0"/>
                <w:iCs w:val="0"/>
                <w:caps w:val="0"/>
                <w:color w:val="000000"/>
                <w:spacing w:val="0"/>
                <w:sz w:val="19"/>
                <w:szCs w:val="19"/>
                <w:shd w:val="clear" w:fill="FFFFFF"/>
                <w:vertAlign w:val="baseline"/>
                <w:lang w:val="en-US" w:eastAsia="zh-CN"/>
              </w:rPr>
            </w:pPr>
            <w:r>
              <w:rPr>
                <w:rFonts w:hint="eastAsia" w:ascii="宋体" w:hAnsi="宋体" w:eastAsia="宋体" w:cs="宋体"/>
                <w:i w:val="0"/>
                <w:iCs w:val="0"/>
                <w:caps w:val="0"/>
                <w:color w:val="000000"/>
                <w:spacing w:val="0"/>
                <w:sz w:val="19"/>
                <w:szCs w:val="19"/>
                <w:shd w:val="clear" w:fill="FFFFFF"/>
                <w:vertAlign w:val="baseline"/>
                <w:lang w:val="en-US" w:eastAsia="zh-CN"/>
              </w:rPr>
              <w:t>太原市阳曲县</w:t>
            </w:r>
            <w:r>
              <w:rPr>
                <w:rFonts w:hint="default" w:ascii="宋体" w:hAnsi="宋体" w:eastAsia="宋体" w:cs="宋体"/>
                <w:i w:val="0"/>
                <w:iCs w:val="0"/>
                <w:caps w:val="0"/>
                <w:color w:val="000000"/>
                <w:spacing w:val="0"/>
                <w:sz w:val="19"/>
                <w:szCs w:val="19"/>
                <w:shd w:val="clear" w:fill="FFFFFF"/>
                <w:vertAlign w:val="baseline"/>
                <w:lang w:val="en-US" w:eastAsia="zh-CN"/>
              </w:rPr>
              <w:t>各供热站点/管网区域</w:t>
            </w:r>
          </w:p>
          <w:p w14:paraId="4F6392D9">
            <w:pPr>
              <w:pStyle w:val="3"/>
              <w:keepNext w:val="0"/>
              <w:keepLines w:val="0"/>
              <w:widowControl/>
              <w:suppressLineNumbers w:val="0"/>
              <w:spacing w:before="120" w:beforeAutospacing="0" w:after="120" w:afterAutospacing="0" w:line="368" w:lineRule="atLeast"/>
              <w:ind w:right="0"/>
              <w:jc w:val="center"/>
              <w:rPr>
                <w:rFonts w:hint="eastAsia" w:ascii="宋体" w:hAnsi="宋体" w:eastAsia="宋体" w:cs="宋体"/>
                <w:i w:val="0"/>
                <w:iCs w:val="0"/>
                <w:caps w:val="0"/>
                <w:color w:val="000000"/>
                <w:spacing w:val="0"/>
                <w:sz w:val="19"/>
                <w:szCs w:val="19"/>
                <w:shd w:val="clear" w:fill="FFFFFF"/>
                <w:vertAlign w:val="baseline"/>
                <w:lang w:val="en-US" w:eastAsia="zh-CN"/>
              </w:rPr>
            </w:pPr>
          </w:p>
        </w:tc>
        <w:tc>
          <w:tcPr>
            <w:tcW w:w="4575" w:type="dxa"/>
          </w:tcPr>
          <w:p w14:paraId="046175A1">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一、收费</w:t>
            </w:r>
          </w:p>
          <w:p w14:paraId="0B5940B2">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1.负责责任区域内热用户热费收缴工作，开展用户走访，解答</w:t>
            </w:r>
            <w:r>
              <w:rPr>
                <w:rFonts w:hint="eastAsia" w:ascii="宋体" w:hAnsi="宋体" w:eastAsia="宋体" w:cs="宋体"/>
                <w:b w:val="0"/>
                <w:bCs w:val="0"/>
                <w:color w:val="000000"/>
                <w:sz w:val="18"/>
                <w:szCs w:val="18"/>
                <w:lang w:val="en-US" w:eastAsia="zh-CN"/>
              </w:rPr>
              <w:t>相关</w:t>
            </w:r>
            <w:r>
              <w:rPr>
                <w:rFonts w:hint="default" w:ascii="宋体" w:hAnsi="宋体" w:eastAsia="宋体" w:cs="宋体"/>
                <w:b w:val="0"/>
                <w:bCs w:val="0"/>
                <w:color w:val="000000"/>
                <w:sz w:val="18"/>
                <w:szCs w:val="18"/>
                <w:lang w:val="en-US" w:eastAsia="zh-CN"/>
              </w:rPr>
              <w:t>政策疑问</w:t>
            </w:r>
            <w:r>
              <w:rPr>
                <w:rFonts w:hint="eastAsia" w:ascii="宋体" w:hAnsi="宋体" w:eastAsia="宋体" w:cs="宋体"/>
                <w:b w:val="0"/>
                <w:bCs w:val="0"/>
                <w:color w:val="000000"/>
                <w:sz w:val="18"/>
                <w:szCs w:val="18"/>
                <w:lang w:val="en-US" w:eastAsia="zh-CN"/>
              </w:rPr>
              <w:t>，</w:t>
            </w:r>
            <w:r>
              <w:rPr>
                <w:rFonts w:hint="default" w:ascii="宋体" w:hAnsi="宋体" w:eastAsia="宋体" w:cs="宋体"/>
                <w:b w:val="0"/>
                <w:bCs w:val="0"/>
                <w:color w:val="000000"/>
                <w:sz w:val="18"/>
                <w:szCs w:val="18"/>
                <w:lang w:val="en-US" w:eastAsia="zh-CN"/>
              </w:rPr>
              <w:t>配合开展供热政策宣传</w:t>
            </w:r>
            <w:r>
              <w:rPr>
                <w:rFonts w:hint="eastAsia" w:ascii="宋体" w:hAnsi="宋体" w:eastAsia="宋体" w:cs="宋体"/>
                <w:b w:val="0"/>
                <w:bCs w:val="0"/>
                <w:color w:val="000000"/>
                <w:sz w:val="18"/>
                <w:szCs w:val="18"/>
                <w:lang w:val="en-US" w:eastAsia="zh-CN"/>
              </w:rPr>
              <w:t>等工作</w:t>
            </w:r>
            <w:r>
              <w:rPr>
                <w:rFonts w:hint="default" w:ascii="宋体" w:hAnsi="宋体" w:eastAsia="宋体" w:cs="宋体"/>
                <w:b w:val="0"/>
                <w:bCs w:val="0"/>
                <w:color w:val="000000"/>
                <w:sz w:val="18"/>
                <w:szCs w:val="18"/>
                <w:lang w:val="en-US" w:eastAsia="zh-CN"/>
              </w:rPr>
              <w:t>；</w:t>
            </w:r>
          </w:p>
          <w:p w14:paraId="0A66E3BF">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2</w:t>
            </w:r>
            <w:r>
              <w:rPr>
                <w:rFonts w:hint="default" w:ascii="宋体" w:hAnsi="宋体" w:eastAsia="宋体" w:cs="宋体"/>
                <w:b w:val="0"/>
                <w:bCs w:val="0"/>
                <w:color w:val="000000"/>
                <w:sz w:val="18"/>
                <w:szCs w:val="18"/>
                <w:lang w:val="en-US" w:eastAsia="zh-CN"/>
              </w:rPr>
              <w:t>.登记、核对用户缴费信息与用热面积，根据实际做好修正，确保系统数据与票据一致；</w:t>
            </w:r>
          </w:p>
          <w:p w14:paraId="0069FDF7">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3</w:t>
            </w:r>
            <w:r>
              <w:rPr>
                <w:rFonts w:hint="default" w:ascii="宋体" w:hAnsi="宋体" w:eastAsia="宋体" w:cs="宋体"/>
                <w:b w:val="0"/>
                <w:bCs w:val="0"/>
                <w:color w:val="000000"/>
                <w:sz w:val="18"/>
                <w:szCs w:val="18"/>
                <w:lang w:val="en-US" w:eastAsia="zh-CN"/>
              </w:rPr>
              <w:t>.协助处理用户投诉（如缴费异常、票据问题等），及时反馈并跟进解决；</w:t>
            </w:r>
          </w:p>
          <w:p w14:paraId="1B3EB953">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4</w:t>
            </w:r>
            <w:r>
              <w:rPr>
                <w:rFonts w:hint="default" w:ascii="宋体" w:hAnsi="宋体" w:eastAsia="宋体" w:cs="宋体"/>
                <w:b w:val="0"/>
                <w:bCs w:val="0"/>
                <w:color w:val="000000"/>
                <w:sz w:val="18"/>
                <w:szCs w:val="18"/>
                <w:lang w:val="en-US" w:eastAsia="zh-CN"/>
              </w:rPr>
              <w:t>.其它由上级交办的工作。</w:t>
            </w:r>
          </w:p>
          <w:p w14:paraId="367AF1FF">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二、运行</w:t>
            </w:r>
          </w:p>
          <w:p w14:paraId="43D6B995">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1.负责热力站卫生清理、生产用品整理以及供热设备（换热器、循环泵、补水泵等）日常操作、参数调整、夏季维护及运行记录；</w:t>
            </w:r>
          </w:p>
          <w:p w14:paraId="515EC1CC">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2.监测供热系统压力、温度、流量等数据，发现异常及时上报并配合处理；</w:t>
            </w:r>
          </w:p>
          <w:p w14:paraId="1A585BA4">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3.执行设备启停、切换及应急操作，保障供热稳定；</w:t>
            </w:r>
          </w:p>
          <w:p w14:paraId="638FFB4C">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4.定期巡检站内设备、阀门、管道及电气系统，配合完成日常维护保养；</w:t>
            </w:r>
          </w:p>
          <w:p w14:paraId="2D015552">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5.记录运行日志，汇总分析运行数据，为节能降耗提供基础信息</w:t>
            </w:r>
            <w:r>
              <w:rPr>
                <w:rFonts w:hint="eastAsia" w:ascii="宋体" w:hAnsi="宋体" w:eastAsia="宋体" w:cs="宋体"/>
                <w:b w:val="0"/>
                <w:bCs w:val="0"/>
                <w:color w:val="000000"/>
                <w:sz w:val="18"/>
                <w:szCs w:val="18"/>
                <w:lang w:val="en-US" w:eastAsia="zh-CN"/>
              </w:rPr>
              <w:t>；</w:t>
            </w:r>
          </w:p>
          <w:p w14:paraId="0CD2E61A">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6.定期随访热用户，配合开展用户服务工作</w:t>
            </w:r>
            <w:r>
              <w:rPr>
                <w:rFonts w:hint="eastAsia" w:ascii="宋体" w:hAnsi="宋体" w:eastAsia="宋体" w:cs="宋体"/>
                <w:b w:val="0"/>
                <w:bCs w:val="0"/>
                <w:color w:val="000000"/>
                <w:sz w:val="18"/>
                <w:szCs w:val="18"/>
                <w:lang w:val="en-US" w:eastAsia="zh-CN"/>
              </w:rPr>
              <w:t>；</w:t>
            </w:r>
          </w:p>
          <w:p w14:paraId="66A260B3">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7.其它由上级交办的工作。</w:t>
            </w:r>
          </w:p>
          <w:p w14:paraId="3BCB84D4">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三、巡线</w:t>
            </w:r>
          </w:p>
          <w:p w14:paraId="39008B2B">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1.负责责任区域内供热管网管道及附属设施的日常巡检；</w:t>
            </w:r>
          </w:p>
          <w:p w14:paraId="4DF89B0C">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2.检查管网是否存在泄漏、保温破损、支架松动等问题，及时上报并配合维修；</w:t>
            </w:r>
          </w:p>
          <w:p w14:paraId="35950731">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3</w:t>
            </w:r>
            <w:r>
              <w:rPr>
                <w:rFonts w:hint="default" w:ascii="宋体" w:hAnsi="宋体" w:eastAsia="宋体" w:cs="宋体"/>
                <w:b w:val="0"/>
                <w:bCs w:val="0"/>
                <w:color w:val="000000"/>
                <w:sz w:val="18"/>
                <w:szCs w:val="18"/>
                <w:lang w:val="en-US" w:eastAsia="zh-CN"/>
              </w:rPr>
              <w:t>.配合完成管网抢修现场的定位、监护及恢复后的检查确认；</w:t>
            </w:r>
          </w:p>
          <w:p w14:paraId="3645266C">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4</w:t>
            </w:r>
            <w:r>
              <w:rPr>
                <w:rFonts w:hint="default" w:ascii="宋体" w:hAnsi="宋体" w:eastAsia="宋体" w:cs="宋体"/>
                <w:b w:val="0"/>
                <w:bCs w:val="0"/>
                <w:color w:val="000000"/>
                <w:sz w:val="18"/>
                <w:szCs w:val="18"/>
                <w:lang w:val="en-US" w:eastAsia="zh-CN"/>
              </w:rPr>
              <w:t>.记录巡检轨迹及问题，定期提交巡检报告，确保管网运行安全</w:t>
            </w:r>
            <w:r>
              <w:rPr>
                <w:rFonts w:hint="eastAsia" w:ascii="宋体" w:hAnsi="宋体" w:eastAsia="宋体" w:cs="宋体"/>
                <w:b w:val="0"/>
                <w:bCs w:val="0"/>
                <w:color w:val="000000"/>
                <w:sz w:val="18"/>
                <w:szCs w:val="18"/>
                <w:lang w:val="en-US" w:eastAsia="zh-CN"/>
              </w:rPr>
              <w:t>；</w:t>
            </w:r>
          </w:p>
          <w:p w14:paraId="10764319">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5</w:t>
            </w:r>
            <w:r>
              <w:rPr>
                <w:rFonts w:hint="default" w:ascii="宋体" w:hAnsi="宋体" w:eastAsia="宋体" w:cs="宋体"/>
                <w:b w:val="0"/>
                <w:bCs w:val="0"/>
                <w:color w:val="000000"/>
                <w:sz w:val="18"/>
                <w:szCs w:val="18"/>
                <w:lang w:val="en-US" w:eastAsia="zh-CN"/>
              </w:rPr>
              <w:t>.负责巡检所需各类设施设备的保管、维护保养以及损坏上报等工作</w:t>
            </w:r>
            <w:r>
              <w:rPr>
                <w:rFonts w:hint="eastAsia" w:ascii="宋体" w:hAnsi="宋体" w:eastAsia="宋体" w:cs="宋体"/>
                <w:b w:val="0"/>
                <w:bCs w:val="0"/>
                <w:color w:val="000000"/>
                <w:sz w:val="18"/>
                <w:szCs w:val="18"/>
                <w:lang w:val="en-US" w:eastAsia="zh-CN"/>
              </w:rPr>
              <w:t>；</w:t>
            </w:r>
          </w:p>
          <w:p w14:paraId="152B31B3">
            <w:pPr>
              <w:pStyle w:val="3"/>
              <w:keepNext w:val="0"/>
              <w:keepLines w:val="0"/>
              <w:widowControl/>
              <w:suppressLineNumbers w:val="0"/>
              <w:spacing w:before="0" w:beforeAutospacing="0" w:after="0" w:afterAutospacing="0" w:line="240" w:lineRule="auto"/>
              <w:ind w:right="0"/>
              <w:jc w:val="both"/>
              <w:rPr>
                <w:rFonts w:hint="default" w:ascii="宋体" w:hAnsi="宋体" w:eastAsia="宋体" w:cs="宋体"/>
                <w:i w:val="0"/>
                <w:iCs w:val="0"/>
                <w:caps w:val="0"/>
                <w:color w:val="000000"/>
                <w:spacing w:val="0"/>
                <w:sz w:val="19"/>
                <w:szCs w:val="19"/>
                <w:shd w:val="clear" w:fill="FFFFFF"/>
                <w:vertAlign w:val="baseline"/>
                <w:lang w:val="en-US" w:eastAsia="zh-CN"/>
              </w:rPr>
            </w:pPr>
            <w:r>
              <w:rPr>
                <w:rFonts w:hint="eastAsia" w:ascii="宋体" w:hAnsi="宋体" w:eastAsia="宋体" w:cs="宋体"/>
                <w:b w:val="0"/>
                <w:bCs w:val="0"/>
                <w:color w:val="000000"/>
                <w:sz w:val="18"/>
                <w:szCs w:val="18"/>
                <w:lang w:val="en-US" w:eastAsia="zh-CN"/>
              </w:rPr>
              <w:t>6</w:t>
            </w:r>
            <w:r>
              <w:rPr>
                <w:rFonts w:hint="default" w:ascii="宋体" w:hAnsi="宋体" w:eastAsia="宋体" w:cs="宋体"/>
                <w:b w:val="0"/>
                <w:bCs w:val="0"/>
                <w:color w:val="000000"/>
                <w:sz w:val="18"/>
                <w:szCs w:val="18"/>
                <w:lang w:val="en-US" w:eastAsia="zh-CN"/>
              </w:rPr>
              <w:t>.其它由上级交办的工作。</w:t>
            </w:r>
          </w:p>
        </w:tc>
        <w:tc>
          <w:tcPr>
            <w:tcW w:w="2502" w:type="dxa"/>
          </w:tcPr>
          <w:p w14:paraId="10369930">
            <w:pPr>
              <w:pStyle w:val="3"/>
              <w:keepNext w:val="0"/>
              <w:keepLines w:val="0"/>
              <w:widowControl/>
              <w:suppressLineNumbers w:val="0"/>
              <w:spacing w:before="120" w:beforeAutospacing="0" w:after="120" w:afterAutospacing="0" w:line="368" w:lineRule="atLeast"/>
              <w:ind w:right="0"/>
              <w:jc w:val="both"/>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auto"/>
                <w:sz w:val="18"/>
                <w:szCs w:val="18"/>
                <w:lang w:val="en-US" w:eastAsia="zh-CN"/>
              </w:rPr>
              <w:t>1.40周岁以下（1985年1月1日后出生），</w:t>
            </w:r>
            <w:r>
              <w:rPr>
                <w:rFonts w:hint="eastAsia" w:ascii="宋体" w:hAnsi="宋体" w:eastAsia="宋体" w:cs="宋体"/>
                <w:b w:val="0"/>
                <w:bCs w:val="0"/>
                <w:color w:val="000000"/>
                <w:sz w:val="18"/>
                <w:szCs w:val="18"/>
                <w:lang w:val="en-US" w:eastAsia="zh-CN"/>
              </w:rPr>
              <w:t>具备</w:t>
            </w:r>
            <w:r>
              <w:rPr>
                <w:rFonts w:ascii="宋体" w:hAnsi="宋体" w:eastAsia="宋体" w:cs="宋体"/>
                <w:b w:val="0"/>
                <w:bCs w:val="0"/>
                <w:color w:val="000000"/>
                <w:sz w:val="18"/>
                <w:szCs w:val="18"/>
              </w:rPr>
              <w:t>大学专科及以上</w:t>
            </w:r>
            <w:r>
              <w:rPr>
                <w:rFonts w:hint="eastAsia" w:ascii="宋体" w:hAnsi="宋体" w:eastAsia="宋体" w:cs="宋体"/>
                <w:b w:val="0"/>
                <w:bCs w:val="0"/>
                <w:color w:val="000000"/>
                <w:sz w:val="18"/>
                <w:szCs w:val="18"/>
                <w:lang w:val="en-US" w:eastAsia="zh-CN"/>
              </w:rPr>
              <w:t>学历；</w:t>
            </w:r>
          </w:p>
          <w:p w14:paraId="6A72EEEA">
            <w:pPr>
              <w:pStyle w:val="3"/>
              <w:keepNext w:val="0"/>
              <w:keepLines w:val="0"/>
              <w:widowControl/>
              <w:suppressLineNumbers w:val="0"/>
              <w:spacing w:before="120" w:beforeAutospacing="0" w:after="120" w:afterAutospacing="0" w:line="368" w:lineRule="atLeast"/>
              <w:ind w:right="0"/>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000000"/>
                <w:sz w:val="18"/>
                <w:szCs w:val="18"/>
                <w:lang w:val="en-US" w:eastAsia="zh-CN"/>
              </w:rPr>
              <w:t>2.报名时需上传一寸红底照片；身份证原件正反面扫描件；毕业证（学历证）扫描件；学信网《教育部学历证书电子注册备案表》扫描件（涉及国外学历学位的还需提供教育部留学服务中心出具的学历学位认证报告）；学信网《教育部学籍在线验证报告》扫描件；个人征信报告；职称证、职（执）业资格证书扫描件（如有）；相关工作经历证明材料（如有）；</w:t>
            </w:r>
            <w:r>
              <w:rPr>
                <w:rFonts w:hint="eastAsia" w:ascii="宋体" w:hAnsi="宋体" w:eastAsia="宋体" w:cs="宋体"/>
                <w:b w:val="0"/>
                <w:bCs w:val="0"/>
                <w:color w:val="auto"/>
                <w:sz w:val="18"/>
                <w:szCs w:val="18"/>
                <w:lang w:val="en-US" w:eastAsia="zh-CN"/>
              </w:rPr>
              <w:t>其他材料（如除最高学历外的其他学历材料、承诺书等）。</w:t>
            </w:r>
          </w:p>
          <w:p w14:paraId="69674311">
            <w:pPr>
              <w:pStyle w:val="3"/>
              <w:keepNext w:val="0"/>
              <w:keepLines w:val="0"/>
              <w:widowControl/>
              <w:suppressLineNumbers w:val="0"/>
              <w:spacing w:before="120" w:beforeAutospacing="0" w:after="120" w:afterAutospacing="0" w:line="368" w:lineRule="atLeast"/>
              <w:ind w:right="0"/>
              <w:jc w:val="both"/>
              <w:rPr>
                <w:rFonts w:hint="default" w:ascii="宋体" w:hAnsi="宋体" w:eastAsia="宋体" w:cs="宋体"/>
                <w:i w:val="0"/>
                <w:iCs w:val="0"/>
                <w:caps w:val="0"/>
                <w:color w:val="000000"/>
                <w:spacing w:val="0"/>
                <w:sz w:val="19"/>
                <w:szCs w:val="19"/>
                <w:shd w:val="clear" w:fill="FFFFFF"/>
                <w:vertAlign w:val="baseline"/>
                <w:lang w:val="en-US" w:eastAsia="zh-CN"/>
              </w:rPr>
            </w:pPr>
          </w:p>
        </w:tc>
        <w:tc>
          <w:tcPr>
            <w:tcW w:w="1834" w:type="dxa"/>
          </w:tcPr>
          <w:p w14:paraId="52D4FD09">
            <w:pPr>
              <w:pStyle w:val="3"/>
              <w:keepNext w:val="0"/>
              <w:keepLines w:val="0"/>
              <w:widowControl/>
              <w:numPr>
                <w:ilvl w:val="0"/>
                <w:numId w:val="1"/>
              </w:numPr>
              <w:suppressLineNumbers w:val="0"/>
              <w:spacing w:before="120" w:beforeAutospacing="0" w:after="120" w:afterAutospacing="0" w:line="368" w:lineRule="atLeast"/>
              <w:ind w:right="0"/>
              <w:jc w:val="both"/>
              <w:rPr>
                <w:rFonts w:hint="eastAsia" w:ascii="宋体" w:hAnsi="宋体" w:eastAsia="宋体" w:cs="宋体"/>
                <w:i w:val="0"/>
                <w:iCs w:val="0"/>
                <w:caps w:val="0"/>
                <w:color w:val="000000"/>
                <w:spacing w:val="0"/>
                <w:sz w:val="18"/>
                <w:szCs w:val="18"/>
                <w:shd w:val="clear" w:fill="FFFFFF"/>
                <w:vertAlign w:val="baseline"/>
                <w:lang w:val="en-US" w:eastAsia="zh-CN"/>
              </w:rPr>
            </w:pPr>
            <w:r>
              <w:rPr>
                <w:rFonts w:hint="default" w:ascii="宋体" w:hAnsi="宋体" w:eastAsia="宋体" w:cs="宋体"/>
                <w:i w:val="0"/>
                <w:iCs w:val="0"/>
                <w:caps w:val="0"/>
                <w:color w:val="000000"/>
                <w:spacing w:val="0"/>
                <w:sz w:val="18"/>
                <w:szCs w:val="18"/>
                <w:shd w:val="clear" w:fill="FFFFFF"/>
                <w:vertAlign w:val="baseline"/>
                <w:lang w:val="en-US" w:eastAsia="zh-CN"/>
              </w:rPr>
              <w:t>娄烦</w:t>
            </w:r>
            <w:r>
              <w:rPr>
                <w:rFonts w:hint="eastAsia" w:ascii="宋体" w:hAnsi="宋体" w:eastAsia="宋体" w:cs="宋体"/>
                <w:i w:val="0"/>
                <w:iCs w:val="0"/>
                <w:caps w:val="0"/>
                <w:color w:val="000000"/>
                <w:spacing w:val="0"/>
                <w:sz w:val="18"/>
                <w:szCs w:val="18"/>
                <w:shd w:val="clear" w:fill="FFFFFF"/>
                <w:vertAlign w:val="baseline"/>
                <w:lang w:val="en-US" w:eastAsia="zh-CN"/>
              </w:rPr>
              <w:t>县岗位要求：工作日需</w:t>
            </w:r>
            <w:r>
              <w:rPr>
                <w:rFonts w:hint="eastAsia" w:ascii="宋体" w:hAnsi="宋体" w:eastAsia="宋体" w:cs="宋体"/>
                <w:i w:val="0"/>
                <w:iCs w:val="0"/>
                <w:caps w:val="0"/>
                <w:color w:val="auto"/>
                <w:spacing w:val="0"/>
                <w:sz w:val="18"/>
                <w:szCs w:val="18"/>
                <w:shd w:val="clear" w:fill="FFFFFF"/>
                <w:vertAlign w:val="baseline"/>
                <w:lang w:val="en-US" w:eastAsia="zh-CN"/>
              </w:rPr>
              <w:t>常驻娄烦</w:t>
            </w:r>
            <w:r>
              <w:rPr>
                <w:rFonts w:hint="eastAsia" w:ascii="宋体" w:hAnsi="宋体" w:eastAsia="宋体" w:cs="宋体"/>
                <w:i w:val="0"/>
                <w:iCs w:val="0"/>
                <w:caps w:val="0"/>
                <w:color w:val="000000"/>
                <w:spacing w:val="0"/>
                <w:sz w:val="18"/>
                <w:szCs w:val="18"/>
                <w:shd w:val="clear" w:fill="FFFFFF"/>
                <w:vertAlign w:val="baseline"/>
                <w:lang w:val="en-US" w:eastAsia="zh-CN"/>
              </w:rPr>
              <w:t>；</w:t>
            </w:r>
          </w:p>
          <w:p w14:paraId="47FDE5B9">
            <w:pPr>
              <w:pStyle w:val="3"/>
              <w:keepNext w:val="0"/>
              <w:keepLines w:val="0"/>
              <w:widowControl/>
              <w:numPr>
                <w:ilvl w:val="0"/>
                <w:numId w:val="1"/>
              </w:numPr>
              <w:suppressLineNumbers w:val="0"/>
              <w:spacing w:before="120" w:beforeAutospacing="0" w:after="120" w:afterAutospacing="0" w:line="368" w:lineRule="atLeast"/>
              <w:ind w:right="0"/>
              <w:jc w:val="both"/>
              <w:rPr>
                <w:rFonts w:hint="eastAsia" w:ascii="宋体" w:hAnsi="宋体" w:eastAsia="宋体" w:cs="宋体"/>
                <w:i w:val="0"/>
                <w:iCs w:val="0"/>
                <w:caps w:val="0"/>
                <w:color w:val="000000"/>
                <w:spacing w:val="0"/>
                <w:sz w:val="18"/>
                <w:szCs w:val="18"/>
                <w:shd w:val="clear" w:fill="FFFFFF"/>
                <w:vertAlign w:val="baseline"/>
                <w:lang w:val="en-US" w:eastAsia="zh-CN"/>
              </w:rPr>
            </w:pPr>
            <w:r>
              <w:rPr>
                <w:rFonts w:hint="eastAsia" w:ascii="宋体" w:hAnsi="宋体" w:eastAsia="宋体" w:cs="宋体"/>
                <w:i w:val="0"/>
                <w:iCs w:val="0"/>
                <w:caps w:val="0"/>
                <w:color w:val="000000"/>
                <w:spacing w:val="0"/>
                <w:sz w:val="18"/>
                <w:szCs w:val="18"/>
                <w:shd w:val="clear" w:fill="FFFFFF"/>
                <w:vertAlign w:val="baseline"/>
                <w:lang w:val="en-US" w:eastAsia="zh-CN"/>
              </w:rPr>
              <w:t>基层岗位，需</w:t>
            </w:r>
            <w:r>
              <w:rPr>
                <w:rFonts w:hint="default" w:ascii="宋体" w:hAnsi="宋体" w:eastAsia="宋体" w:cs="宋体"/>
                <w:i w:val="0"/>
                <w:iCs w:val="0"/>
                <w:caps w:val="0"/>
                <w:color w:val="000000"/>
                <w:spacing w:val="0"/>
                <w:sz w:val="18"/>
                <w:szCs w:val="18"/>
                <w:shd w:val="clear" w:fill="FFFFFF"/>
                <w:vertAlign w:val="baseline"/>
                <w:lang w:val="en-US" w:eastAsia="zh-CN"/>
              </w:rPr>
              <w:t>能够适应加班、夜班、倒班</w:t>
            </w:r>
            <w:r>
              <w:rPr>
                <w:rFonts w:hint="eastAsia" w:ascii="宋体" w:hAnsi="宋体" w:eastAsia="宋体" w:cs="宋体"/>
                <w:i w:val="0"/>
                <w:iCs w:val="0"/>
                <w:caps w:val="0"/>
                <w:color w:val="000000"/>
                <w:spacing w:val="0"/>
                <w:sz w:val="18"/>
                <w:szCs w:val="18"/>
                <w:shd w:val="clear" w:fill="FFFFFF"/>
                <w:vertAlign w:val="baseline"/>
                <w:lang w:val="en-US" w:eastAsia="zh-CN"/>
              </w:rPr>
              <w:t>等工作安排；</w:t>
            </w:r>
          </w:p>
          <w:p w14:paraId="79A9DF74">
            <w:pPr>
              <w:pStyle w:val="3"/>
              <w:keepNext w:val="0"/>
              <w:keepLines w:val="0"/>
              <w:widowControl/>
              <w:numPr>
                <w:ilvl w:val="0"/>
                <w:numId w:val="1"/>
              </w:numPr>
              <w:suppressLineNumbers w:val="0"/>
              <w:spacing w:before="120" w:beforeAutospacing="0" w:after="120" w:afterAutospacing="0" w:line="368" w:lineRule="atLeast"/>
              <w:ind w:right="0"/>
              <w:jc w:val="both"/>
              <w:rPr>
                <w:rFonts w:hint="default" w:ascii="宋体" w:hAnsi="宋体" w:eastAsia="宋体" w:cs="宋体"/>
                <w:i w:val="0"/>
                <w:iCs w:val="0"/>
                <w:caps w:val="0"/>
                <w:color w:val="000000"/>
                <w:spacing w:val="0"/>
                <w:sz w:val="18"/>
                <w:szCs w:val="18"/>
                <w:shd w:val="clear" w:fill="FFFFFF"/>
                <w:vertAlign w:val="baseline"/>
                <w:lang w:val="en-US" w:eastAsia="zh-CN"/>
              </w:rPr>
            </w:pPr>
            <w:r>
              <w:rPr>
                <w:rFonts w:hint="default" w:ascii="宋体" w:hAnsi="宋体" w:eastAsia="宋体" w:cs="宋体"/>
                <w:i w:val="0"/>
                <w:iCs w:val="0"/>
                <w:caps w:val="0"/>
                <w:color w:val="000000"/>
                <w:spacing w:val="0"/>
                <w:sz w:val="18"/>
                <w:szCs w:val="18"/>
                <w:shd w:val="clear" w:fill="FFFFFF"/>
                <w:vertAlign w:val="baseline"/>
                <w:lang w:val="en-US" w:eastAsia="zh-CN"/>
              </w:rPr>
              <w:t>工作地点偏远，需自行解决</w:t>
            </w:r>
            <w:r>
              <w:rPr>
                <w:rFonts w:hint="eastAsia" w:ascii="宋体" w:hAnsi="宋体" w:eastAsia="宋体" w:cs="宋体"/>
                <w:i w:val="0"/>
                <w:iCs w:val="0"/>
                <w:caps w:val="0"/>
                <w:color w:val="000000"/>
                <w:spacing w:val="0"/>
                <w:sz w:val="18"/>
                <w:szCs w:val="18"/>
                <w:shd w:val="clear" w:fill="FFFFFF"/>
                <w:vertAlign w:val="baseline"/>
                <w:lang w:val="en-US" w:eastAsia="zh-CN"/>
              </w:rPr>
              <w:t>交通与住宿事宜；</w:t>
            </w:r>
          </w:p>
          <w:p w14:paraId="266EAECD">
            <w:pPr>
              <w:pStyle w:val="3"/>
              <w:keepNext w:val="0"/>
              <w:keepLines w:val="0"/>
              <w:widowControl/>
              <w:numPr>
                <w:ilvl w:val="0"/>
                <w:numId w:val="1"/>
              </w:numPr>
              <w:suppressLineNumbers w:val="0"/>
              <w:spacing w:before="120" w:beforeAutospacing="0" w:after="120" w:afterAutospacing="0" w:line="368" w:lineRule="atLeast"/>
              <w:ind w:right="0"/>
              <w:jc w:val="both"/>
              <w:rPr>
                <w:rFonts w:hint="default" w:ascii="宋体" w:hAnsi="宋体" w:eastAsia="宋体" w:cs="宋体"/>
                <w:i w:val="0"/>
                <w:iCs w:val="0"/>
                <w:caps w:val="0"/>
                <w:color w:val="000000"/>
                <w:spacing w:val="0"/>
                <w:sz w:val="19"/>
                <w:szCs w:val="19"/>
                <w:shd w:val="clear" w:fill="FFFFFF"/>
                <w:vertAlign w:val="baseline"/>
                <w:lang w:val="en-US" w:eastAsia="zh-CN"/>
              </w:rPr>
            </w:pPr>
            <w:r>
              <w:rPr>
                <w:rFonts w:hint="default" w:ascii="宋体" w:hAnsi="宋体" w:eastAsia="宋体" w:cs="宋体"/>
                <w:i w:val="0"/>
                <w:iCs w:val="0"/>
                <w:caps w:val="0"/>
                <w:color w:val="000000"/>
                <w:spacing w:val="0"/>
                <w:sz w:val="18"/>
                <w:szCs w:val="18"/>
                <w:shd w:val="clear" w:fill="FFFFFF"/>
                <w:vertAlign w:val="baseline"/>
                <w:lang w:val="en-US" w:eastAsia="zh-CN"/>
              </w:rPr>
              <w:t>应聘人员需服从集团公司统一调配，两年内</w:t>
            </w:r>
            <w:r>
              <w:rPr>
                <w:rFonts w:hint="eastAsia" w:ascii="宋体" w:hAnsi="宋体" w:eastAsia="宋体" w:cs="宋体"/>
                <w:i w:val="0"/>
                <w:iCs w:val="0"/>
                <w:caps w:val="0"/>
                <w:color w:val="000000"/>
                <w:spacing w:val="0"/>
                <w:sz w:val="18"/>
                <w:szCs w:val="18"/>
                <w:shd w:val="clear" w:fill="FFFFFF"/>
                <w:vertAlign w:val="baseline"/>
                <w:lang w:val="en-US" w:eastAsia="zh-CN"/>
              </w:rPr>
              <w:t>不进行内部工作单位</w:t>
            </w:r>
            <w:r>
              <w:rPr>
                <w:rFonts w:hint="default" w:ascii="宋体" w:hAnsi="宋体" w:eastAsia="宋体" w:cs="宋体"/>
                <w:i w:val="0"/>
                <w:iCs w:val="0"/>
                <w:caps w:val="0"/>
                <w:color w:val="000000"/>
                <w:spacing w:val="0"/>
                <w:sz w:val="18"/>
                <w:szCs w:val="18"/>
                <w:shd w:val="clear" w:fill="FFFFFF"/>
                <w:vertAlign w:val="baseline"/>
                <w:lang w:val="en-US" w:eastAsia="zh-CN"/>
              </w:rPr>
              <w:t>调动</w:t>
            </w:r>
            <w:r>
              <w:rPr>
                <w:rFonts w:hint="eastAsia" w:ascii="宋体" w:hAnsi="宋体" w:eastAsia="宋体" w:cs="宋体"/>
                <w:i w:val="0"/>
                <w:iCs w:val="0"/>
                <w:caps w:val="0"/>
                <w:color w:val="000000"/>
                <w:spacing w:val="0"/>
                <w:sz w:val="18"/>
                <w:szCs w:val="18"/>
                <w:shd w:val="clear" w:fill="FFFFFF"/>
                <w:vertAlign w:val="baseline"/>
                <w:lang w:val="en-US" w:eastAsia="zh-CN"/>
              </w:rPr>
              <w:t>。</w:t>
            </w:r>
          </w:p>
        </w:tc>
      </w:tr>
    </w:tbl>
    <w:p w14:paraId="58074489">
      <w:pPr>
        <w:sectPr>
          <w:pgSz w:w="16838" w:h="11906" w:orient="landscape"/>
          <w:pgMar w:top="1800" w:right="1440" w:bottom="1800" w:left="1440" w:header="851" w:footer="992" w:gutter="0"/>
          <w:cols w:space="425" w:num="1"/>
          <w:docGrid w:type="lines" w:linePitch="312" w:charSpace="0"/>
        </w:sectPr>
      </w:pPr>
    </w:p>
    <w:p w14:paraId="382CF91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8" w:lineRule="atLeast"/>
        <w:ind w:right="0" w:rightChars="0"/>
        <w:jc w:val="left"/>
        <w:rPr>
          <w:rFonts w:hint="eastAsia" w:ascii="宋体" w:hAnsi="宋体" w:eastAsia="宋体" w:cs="宋体"/>
          <w:i w:val="0"/>
          <w:iCs w:val="0"/>
          <w:caps w:val="0"/>
          <w:color w:val="000000"/>
          <w:spacing w:val="0"/>
          <w:sz w:val="19"/>
          <w:szCs w:val="19"/>
          <w:shd w:val="clear" w:fill="FFFFFF"/>
          <w:lang w:val="en-US" w:eastAsia="zh-CN"/>
        </w:rPr>
      </w:pPr>
      <w:r>
        <w:rPr>
          <w:rFonts w:hint="eastAsia" w:ascii="宋体" w:hAnsi="宋体" w:eastAsia="宋体" w:cs="宋体"/>
          <w:i w:val="0"/>
          <w:iCs w:val="0"/>
          <w:caps w:val="0"/>
          <w:color w:val="000000"/>
          <w:spacing w:val="0"/>
          <w:sz w:val="19"/>
          <w:szCs w:val="19"/>
          <w:shd w:val="clear" w:fill="FFFFFF"/>
          <w:lang w:val="en-US" w:eastAsia="zh-CN"/>
        </w:rPr>
        <w:t>附件二：</w:t>
      </w:r>
    </w:p>
    <w:p w14:paraId="25B43F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color w:val="auto"/>
          <w:sz w:val="40"/>
          <w:szCs w:val="40"/>
          <w:shd w:val="clear" w:color="auto" w:fill="FFFFFF"/>
          <w:lang w:val="en-US" w:eastAsia="zh-CN" w:bidi="ar-SA"/>
        </w:rPr>
      </w:pPr>
      <w:r>
        <w:rPr>
          <w:rFonts w:hint="eastAsia" w:ascii="Times New Roman" w:hAnsi="Times New Roman" w:eastAsia="方正小标宋简体" w:cs="Times New Roman"/>
          <w:b w:val="0"/>
          <w:bCs w:val="0"/>
          <w:color w:val="auto"/>
          <w:sz w:val="40"/>
          <w:szCs w:val="40"/>
          <w:shd w:val="clear" w:color="auto" w:fill="FFFFFF"/>
          <w:lang w:val="en-US" w:eastAsia="zh-CN" w:bidi="ar-SA"/>
        </w:rPr>
        <w:t>诚信考试承诺书</w:t>
      </w:r>
    </w:p>
    <w:p w14:paraId="6877875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我郑重承诺：</w:t>
      </w:r>
    </w:p>
    <w:p w14:paraId="5556ED3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rPr>
        <w:t>一、</w:t>
      </w:r>
      <w:r>
        <w:rPr>
          <w:rFonts w:hint="default" w:ascii="Times New Roman" w:hAnsi="Times New Roman" w:eastAsia="仿宋_GB2312" w:cs="Times New Roman"/>
          <w:b w:val="0"/>
          <w:bCs w:val="0"/>
          <w:color w:val="auto"/>
          <w:kern w:val="2"/>
          <w:sz w:val="28"/>
          <w:szCs w:val="28"/>
          <w:lang w:val="en-US" w:eastAsia="zh-CN" w:bidi="ar-SA"/>
        </w:rPr>
        <w:t>我自愿</w:t>
      </w:r>
      <w:r>
        <w:rPr>
          <w:rFonts w:hint="eastAsia" w:ascii="Times New Roman" w:hAnsi="Times New Roman" w:eastAsia="仿宋_GB2312" w:cs="Times New Roman"/>
          <w:b w:val="0"/>
          <w:bCs w:val="0"/>
          <w:color w:val="auto"/>
          <w:kern w:val="2"/>
          <w:sz w:val="28"/>
          <w:szCs w:val="28"/>
          <w:lang w:val="en-US" w:eastAsia="zh-CN" w:bidi="ar-SA"/>
        </w:rPr>
        <w:t>参与</w:t>
      </w:r>
      <w:r>
        <w:rPr>
          <w:rFonts w:hint="default" w:ascii="Times New Roman" w:hAnsi="Times New Roman" w:eastAsia="仿宋_GB2312" w:cs="Times New Roman"/>
          <w:b w:val="0"/>
          <w:bCs w:val="0"/>
          <w:color w:val="auto"/>
          <w:kern w:val="2"/>
          <w:sz w:val="28"/>
          <w:szCs w:val="28"/>
          <w:lang w:val="en-US" w:eastAsia="zh-CN" w:bidi="ar-SA"/>
        </w:rPr>
        <w:t>太原</w:t>
      </w:r>
      <w:r>
        <w:rPr>
          <w:rFonts w:hint="eastAsia" w:ascii="Times New Roman" w:hAnsi="Times New Roman" w:eastAsia="仿宋_GB2312" w:cs="Times New Roman"/>
          <w:b w:val="0"/>
          <w:bCs w:val="0"/>
          <w:color w:val="auto"/>
          <w:kern w:val="2"/>
          <w:sz w:val="28"/>
          <w:szCs w:val="28"/>
          <w:lang w:val="en-US" w:eastAsia="zh-CN" w:bidi="ar-SA"/>
        </w:rPr>
        <w:t>市</w:t>
      </w:r>
      <w:r>
        <w:rPr>
          <w:rFonts w:hint="default" w:ascii="Times New Roman" w:hAnsi="Times New Roman" w:eastAsia="仿宋_GB2312" w:cs="Times New Roman"/>
          <w:b w:val="0"/>
          <w:bCs w:val="0"/>
          <w:color w:val="auto"/>
          <w:kern w:val="2"/>
          <w:sz w:val="28"/>
          <w:szCs w:val="28"/>
          <w:lang w:val="en-US" w:eastAsia="zh-CN" w:bidi="ar-SA"/>
        </w:rPr>
        <w:t>热力集团有限责任公司2025年社会招聘</w:t>
      </w:r>
      <w:r>
        <w:rPr>
          <w:rFonts w:hint="eastAsia" w:ascii="Times New Roman" w:hAnsi="Times New Roman" w:eastAsia="仿宋_GB2312" w:cs="Times New Roman"/>
          <w:b w:val="0"/>
          <w:bCs w:val="0"/>
          <w:color w:val="auto"/>
          <w:kern w:val="2"/>
          <w:sz w:val="28"/>
          <w:szCs w:val="28"/>
          <w:lang w:val="en-US" w:eastAsia="zh-CN" w:bidi="ar-SA"/>
        </w:rPr>
        <w:t>考试</w:t>
      </w:r>
      <w:r>
        <w:rPr>
          <w:rFonts w:hint="default" w:ascii="Times New Roman" w:hAnsi="Times New Roman" w:eastAsia="仿宋_GB2312" w:cs="Times New Roman"/>
          <w:b w:val="0"/>
          <w:bCs w:val="0"/>
          <w:color w:val="auto"/>
          <w:kern w:val="2"/>
          <w:sz w:val="28"/>
          <w:szCs w:val="28"/>
          <w:lang w:val="en-US" w:eastAsia="zh-CN" w:bidi="ar-SA"/>
        </w:rPr>
        <w:t>，自觉维护招聘秩序，珍惜公共资源，对个人</w:t>
      </w:r>
      <w:r>
        <w:rPr>
          <w:rFonts w:hint="eastAsia" w:ascii="Times New Roman" w:hAnsi="Times New Roman" w:eastAsia="仿宋_GB2312" w:cs="Times New Roman"/>
          <w:b w:val="0"/>
          <w:bCs w:val="0"/>
          <w:color w:val="auto"/>
          <w:kern w:val="2"/>
          <w:sz w:val="28"/>
          <w:szCs w:val="28"/>
          <w:lang w:val="en-US" w:eastAsia="zh-CN" w:bidi="ar-SA"/>
        </w:rPr>
        <w:t>参与此次招聘的所有</w:t>
      </w:r>
      <w:r>
        <w:rPr>
          <w:rFonts w:hint="default" w:ascii="Times New Roman" w:hAnsi="Times New Roman" w:eastAsia="仿宋_GB2312" w:cs="Times New Roman"/>
          <w:b w:val="0"/>
          <w:bCs w:val="0"/>
          <w:color w:val="auto"/>
          <w:kern w:val="2"/>
          <w:sz w:val="28"/>
          <w:szCs w:val="28"/>
          <w:lang w:val="en-US" w:eastAsia="zh-CN" w:bidi="ar-SA"/>
        </w:rPr>
        <w:t>行为负责。</w:t>
      </w:r>
    </w:p>
    <w:p w14:paraId="73D342D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二、自觉遵守</w:t>
      </w:r>
      <w:r>
        <w:rPr>
          <w:rFonts w:hint="eastAsia" w:ascii="Times New Roman" w:hAnsi="Times New Roman" w:eastAsia="仿宋_GB2312" w:cs="Times New Roman"/>
          <w:b w:val="0"/>
          <w:bCs w:val="0"/>
          <w:color w:val="auto"/>
          <w:kern w:val="2"/>
          <w:sz w:val="28"/>
          <w:szCs w:val="28"/>
          <w:lang w:val="en-US" w:eastAsia="zh-CN" w:bidi="ar-SA"/>
        </w:rPr>
        <w:t>本次招聘</w:t>
      </w:r>
      <w:r>
        <w:rPr>
          <w:rFonts w:hint="default" w:ascii="Times New Roman" w:hAnsi="Times New Roman" w:eastAsia="仿宋_GB2312" w:cs="Times New Roman"/>
          <w:b w:val="0"/>
          <w:bCs w:val="0"/>
          <w:color w:val="auto"/>
          <w:kern w:val="2"/>
          <w:sz w:val="28"/>
          <w:szCs w:val="28"/>
          <w:lang w:val="en-US" w:eastAsia="zh-CN" w:bidi="ar-SA"/>
        </w:rPr>
        <w:t>的有关政策。真实、准确地提供本人个人信息、证明资料、证件等相关材料；不伪造、不使用假证明、假证书。</w:t>
      </w:r>
    </w:p>
    <w:p w14:paraId="41F6F81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eastAsia="仿宋_GB2312"/>
          <w:b w:val="0"/>
          <w:bCs w:val="0"/>
          <w:sz w:val="28"/>
          <w:szCs w:val="28"/>
        </w:rPr>
      </w:pPr>
      <w:r>
        <w:rPr>
          <w:rFonts w:hint="eastAsia" w:ascii="Times New Roman" w:hAnsi="Times New Roman" w:eastAsia="仿宋_GB2312" w:cs="Times New Roman"/>
          <w:b w:val="0"/>
          <w:bCs w:val="0"/>
          <w:color w:val="auto"/>
          <w:kern w:val="2"/>
          <w:sz w:val="28"/>
          <w:szCs w:val="28"/>
          <w:lang w:val="en-US" w:eastAsia="zh-CN" w:bidi="ar-SA"/>
        </w:rPr>
        <w:t>三</w:t>
      </w:r>
      <w:r>
        <w:rPr>
          <w:rFonts w:hint="default" w:ascii="Times New Roman" w:hAnsi="Times New Roman"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考试期间，将</w:t>
      </w:r>
      <w:r>
        <w:rPr>
          <w:rFonts w:hint="default" w:ascii="Times New Roman" w:hAnsi="Times New Roman" w:eastAsia="仿宋_GB2312" w:cs="Times New Roman"/>
          <w:b w:val="0"/>
          <w:bCs w:val="0"/>
          <w:color w:val="auto"/>
          <w:kern w:val="2"/>
          <w:sz w:val="28"/>
          <w:szCs w:val="28"/>
          <w:lang w:val="en-US" w:eastAsia="zh-CN" w:bidi="ar-SA"/>
        </w:rPr>
        <w:t>准确填写</w:t>
      </w:r>
      <w:r>
        <w:rPr>
          <w:rFonts w:hint="eastAsia" w:ascii="Times New Roman" w:hAnsi="Times New Roman" w:eastAsia="仿宋_GB2312" w:cs="Times New Roman"/>
          <w:b w:val="0"/>
          <w:bCs w:val="0"/>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核对</w:t>
      </w:r>
      <w:r>
        <w:rPr>
          <w:rFonts w:hint="eastAsia" w:ascii="Times New Roman" w:hAnsi="Times New Roman" w:eastAsia="仿宋_GB2312" w:cs="Times New Roman"/>
          <w:b w:val="0"/>
          <w:bCs w:val="0"/>
          <w:color w:val="auto"/>
          <w:kern w:val="2"/>
          <w:sz w:val="28"/>
          <w:szCs w:val="28"/>
          <w:lang w:val="en-US" w:eastAsia="zh-CN" w:bidi="ar-SA"/>
        </w:rPr>
        <w:t>个人的</w:t>
      </w:r>
      <w:r>
        <w:rPr>
          <w:rFonts w:hint="default" w:ascii="Times New Roman" w:hAnsi="Times New Roman" w:eastAsia="仿宋_GB2312" w:cs="Times New Roman"/>
          <w:b w:val="0"/>
          <w:bCs w:val="0"/>
          <w:color w:val="auto"/>
          <w:kern w:val="2"/>
          <w:sz w:val="28"/>
          <w:szCs w:val="28"/>
          <w:lang w:val="en-US" w:eastAsia="zh-CN" w:bidi="ar-SA"/>
        </w:rPr>
        <w:t>有效</w:t>
      </w:r>
      <w:r>
        <w:rPr>
          <w:rFonts w:hint="eastAsia" w:ascii="Times New Roman" w:hAnsi="Times New Roman" w:eastAsia="仿宋_GB2312" w:cs="Times New Roman"/>
          <w:b w:val="0"/>
          <w:bCs w:val="0"/>
          <w:color w:val="auto"/>
          <w:kern w:val="2"/>
          <w:sz w:val="28"/>
          <w:szCs w:val="28"/>
          <w:lang w:val="en-US" w:eastAsia="zh-CN" w:bidi="ar-SA"/>
        </w:rPr>
        <w:t>身份证件号及准考证号，</w:t>
      </w:r>
      <w:r>
        <w:rPr>
          <w:rFonts w:hint="eastAsia" w:ascii="仿宋_GB2312" w:eastAsia="仿宋_GB2312"/>
          <w:b w:val="0"/>
          <w:bCs w:val="0"/>
          <w:sz w:val="28"/>
          <w:szCs w:val="28"/>
        </w:rPr>
        <w:t>不携带手机</w:t>
      </w:r>
      <w:r>
        <w:rPr>
          <w:rFonts w:hint="eastAsia" w:ascii="仿宋_GB2312" w:eastAsia="仿宋_GB2312"/>
          <w:b w:val="0"/>
          <w:bCs w:val="0"/>
          <w:sz w:val="28"/>
          <w:szCs w:val="28"/>
          <w:lang w:eastAsia="zh-CN"/>
        </w:rPr>
        <w:t>、</w:t>
      </w:r>
      <w:r>
        <w:rPr>
          <w:rFonts w:hint="eastAsia" w:ascii="仿宋_GB2312" w:eastAsia="仿宋_GB2312"/>
          <w:b w:val="0"/>
          <w:bCs w:val="0"/>
          <w:sz w:val="28"/>
          <w:szCs w:val="28"/>
          <w:lang w:val="en-US" w:eastAsia="zh-CN"/>
        </w:rPr>
        <w:t>无线接收和传送设备、电子储存记忆录放设备、助听器</w:t>
      </w:r>
      <w:r>
        <w:rPr>
          <w:rFonts w:hint="eastAsia" w:ascii="仿宋_GB2312" w:eastAsia="仿宋_GB2312"/>
          <w:b w:val="0"/>
          <w:bCs w:val="0"/>
          <w:sz w:val="28"/>
          <w:szCs w:val="28"/>
        </w:rPr>
        <w:t>等工具进入考场</w:t>
      </w:r>
      <w:r>
        <w:rPr>
          <w:rFonts w:hint="eastAsia" w:ascii="仿宋_GB2312" w:eastAsia="仿宋_GB2312"/>
          <w:b w:val="0"/>
          <w:bCs w:val="0"/>
          <w:sz w:val="28"/>
          <w:szCs w:val="28"/>
          <w:lang w:eastAsia="zh-CN"/>
        </w:rPr>
        <w:t>，</w:t>
      </w:r>
      <w:r>
        <w:rPr>
          <w:rFonts w:hint="eastAsia" w:ascii="仿宋_GB2312" w:eastAsia="仿宋_GB2312"/>
          <w:b w:val="0"/>
          <w:bCs w:val="0"/>
          <w:sz w:val="28"/>
          <w:szCs w:val="28"/>
          <w:lang w:val="en-US" w:eastAsia="zh-CN"/>
        </w:rPr>
        <w:t>不偷录试题、答卷内容</w:t>
      </w:r>
      <w:r>
        <w:rPr>
          <w:rFonts w:hint="eastAsia" w:ascii="仿宋_GB2312" w:eastAsia="仿宋_GB2312"/>
          <w:b w:val="0"/>
          <w:bCs w:val="0"/>
          <w:sz w:val="28"/>
          <w:szCs w:val="28"/>
        </w:rPr>
        <w:t>。</w:t>
      </w:r>
    </w:p>
    <w:p w14:paraId="44BB249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eastAsia" w:ascii="仿宋_GB2312" w:eastAsia="仿宋_GB2312"/>
          <w:b w:val="0"/>
          <w:bCs w:val="0"/>
          <w:sz w:val="28"/>
          <w:szCs w:val="28"/>
          <w:lang w:val="en-US" w:eastAsia="zh-CN"/>
        </w:rPr>
        <w:t>四、严格</w:t>
      </w:r>
      <w:r>
        <w:rPr>
          <w:rFonts w:hint="default" w:ascii="Times New Roman" w:hAnsi="Times New Roman" w:eastAsia="仿宋_GB2312" w:cs="Times New Roman"/>
          <w:b w:val="0"/>
          <w:bCs w:val="0"/>
          <w:color w:val="auto"/>
          <w:kern w:val="2"/>
          <w:sz w:val="28"/>
          <w:szCs w:val="28"/>
          <w:lang w:val="en-US" w:eastAsia="zh-CN" w:bidi="ar-SA"/>
        </w:rPr>
        <w:t>遵守考试纪律，服从考试安排，不舞弊或协助他人舞弊。</w:t>
      </w:r>
    </w:p>
    <w:p w14:paraId="00E9677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imes New Roman" w:hAnsi="Times New Roman" w:eastAsia="仿宋_GB2312" w:cs="Times New Roman"/>
          <w:b w:val="0"/>
          <w:bCs w:val="0"/>
          <w:color w:val="auto"/>
          <w:kern w:val="2"/>
          <w:sz w:val="28"/>
          <w:szCs w:val="28"/>
          <w:lang w:val="en-US" w:eastAsia="zh-CN" w:bidi="ar-SA"/>
        </w:rPr>
      </w:pPr>
    </w:p>
    <w:p w14:paraId="495EE3A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default"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我已仔细阅读《诚信考试承诺书》，我承诺将严格遵守考试纪律，自觉遵守考场规则，</w:t>
      </w:r>
      <w:r>
        <w:rPr>
          <w:rFonts w:hint="default" w:ascii="Times New Roman" w:hAnsi="Times New Roman" w:eastAsia="仿宋_GB2312" w:cs="Times New Roman"/>
          <w:b/>
          <w:bCs/>
          <w:color w:val="auto"/>
          <w:kern w:val="2"/>
          <w:sz w:val="28"/>
          <w:szCs w:val="28"/>
          <w:lang w:val="en-US" w:eastAsia="zh-CN" w:bidi="ar-SA"/>
        </w:rPr>
        <w:t>对违反以上承诺所造成的后果，本人自愿承担相应责任。</w:t>
      </w:r>
    </w:p>
    <w:p w14:paraId="4D3026F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sz w:val="32"/>
          <w:lang w:val="en-US"/>
        </w:rPr>
      </w:pPr>
      <w:r>
        <w:rPr>
          <w:rFonts w:hint="default"/>
          <w:sz w:val="32"/>
          <w:lang w:val="en-US"/>
        </w:rPr>
        <w:tab/>
      </w:r>
      <w:r>
        <w:rPr>
          <w:rFonts w:hint="default"/>
          <w:sz w:val="32"/>
          <w:lang w:val="en-US"/>
        </w:rPr>
        <w:tab/>
      </w:r>
      <w:r>
        <w:rPr>
          <w:rFonts w:hint="default"/>
          <w:sz w:val="32"/>
          <w:lang w:val="en-US"/>
        </w:rPr>
        <w:tab/>
      </w:r>
      <w:r>
        <w:rPr>
          <w:rFonts w:hint="default"/>
          <w:sz w:val="32"/>
          <w:lang w:val="en-US"/>
        </w:rPr>
        <w:tab/>
      </w:r>
      <w:r>
        <w:rPr>
          <w:rFonts w:hint="default"/>
          <w:sz w:val="32"/>
          <w:lang w:val="en-US"/>
        </w:rPr>
        <w:tab/>
      </w:r>
      <w:r>
        <w:rPr>
          <w:rFonts w:hint="default"/>
          <w:sz w:val="32"/>
          <w:lang w:val="en-US"/>
        </w:rPr>
        <w:tab/>
      </w:r>
      <w:r>
        <w:rPr>
          <w:rFonts w:hint="default"/>
          <w:sz w:val="32"/>
          <w:lang w:val="en-US"/>
        </w:rPr>
        <w:tab/>
      </w:r>
      <w:r>
        <w:rPr>
          <w:rFonts w:hint="default"/>
          <w:sz w:val="32"/>
          <w:lang w:val="en-US"/>
        </w:rPr>
        <w:tab/>
      </w:r>
      <w:r>
        <w:rPr>
          <w:rFonts w:hint="default"/>
          <w:sz w:val="32"/>
          <w:lang w:val="en-US"/>
        </w:rPr>
        <w:tab/>
      </w:r>
      <w:r>
        <w:rPr>
          <w:rFonts w:hint="default"/>
          <w:sz w:val="32"/>
          <w:lang w:val="en-US"/>
        </w:rPr>
        <w:tab/>
      </w:r>
      <w:r>
        <w:rPr>
          <w:rFonts w:hint="default"/>
          <w:sz w:val="32"/>
          <w:lang w:val="en-US"/>
        </w:rPr>
        <w:tab/>
      </w:r>
    </w:p>
    <w:p w14:paraId="7DED3EA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4200" w:leftChars="0" w:right="0" w:firstLine="420" w:firstLineChars="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本人签</w:t>
      </w:r>
      <w:r>
        <w:rPr>
          <w:rFonts w:hint="eastAsia" w:ascii="Times New Roman" w:hAnsi="Times New Roman" w:eastAsia="仿宋_GB2312" w:cs="Times New Roman"/>
          <w:b w:val="0"/>
          <w:bCs w:val="0"/>
          <w:color w:val="auto"/>
          <w:kern w:val="2"/>
          <w:sz w:val="28"/>
          <w:szCs w:val="28"/>
          <w:lang w:val="en-US" w:eastAsia="zh-CN" w:bidi="ar-SA"/>
        </w:rPr>
        <w:t>字</w:t>
      </w:r>
      <w:r>
        <w:rPr>
          <w:rFonts w:hint="default" w:ascii="Times New Roman" w:hAnsi="Times New Roman" w:eastAsia="仿宋_GB2312" w:cs="Times New Roman"/>
          <w:b w:val="0"/>
          <w:bCs w:val="0"/>
          <w:color w:val="auto"/>
          <w:kern w:val="2"/>
          <w:sz w:val="28"/>
          <w:szCs w:val="28"/>
          <w:lang w:val="en-US" w:eastAsia="zh-CN" w:bidi="ar-SA"/>
        </w:rPr>
        <w:t xml:space="preserve">： </w:t>
      </w:r>
    </w:p>
    <w:p w14:paraId="772C28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4200" w:leftChars="0" w:right="0" w:firstLine="420" w:firstLineChars="0"/>
        <w:jc w:val="left"/>
        <w:textAlignment w:val="auto"/>
        <w:rPr>
          <w:rFonts w:hint="default"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val="0"/>
          <w:bCs w:val="0"/>
          <w:color w:val="auto"/>
          <w:kern w:val="2"/>
          <w:sz w:val="28"/>
          <w:szCs w:val="28"/>
          <w:lang w:val="en-US" w:eastAsia="zh-CN" w:bidi="ar-SA"/>
        </w:rPr>
        <w:t>本人身份证号码：</w:t>
      </w:r>
    </w:p>
    <w:p w14:paraId="11263F7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4200" w:leftChars="0" w:right="0" w:firstLine="420" w:firstLineChars="0"/>
        <w:jc w:val="left"/>
        <w:textAlignment w:val="auto"/>
      </w:pPr>
      <w:r>
        <w:rPr>
          <w:rFonts w:hint="eastAsia" w:ascii="Times New Roman" w:hAnsi="Times New Roman" w:eastAsia="仿宋_GB2312" w:cs="Times New Roman"/>
          <w:b w:val="0"/>
          <w:bCs w:val="0"/>
          <w:color w:val="auto"/>
          <w:kern w:val="2"/>
          <w:sz w:val="28"/>
          <w:szCs w:val="28"/>
          <w:lang w:val="en-US" w:eastAsia="zh-CN" w:bidi="ar-SA"/>
        </w:rPr>
        <w:t xml:space="preserve">    </w:t>
      </w:r>
      <w:r>
        <w:rPr>
          <w:rFonts w:hint="default" w:ascii="Times New Roman" w:hAnsi="Times New Roman" w:eastAsia="仿宋_GB2312" w:cs="Times New Roman"/>
          <w:b w:val="0"/>
          <w:bCs w:val="0"/>
          <w:color w:val="auto"/>
          <w:sz w:val="28"/>
          <w:szCs w:val="28"/>
        </w:rPr>
        <w:t>年</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月</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日</w:t>
      </w:r>
    </w:p>
    <w:p w14:paraId="5473E13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0A84C"/>
    <w:multiLevelType w:val="singleLevel"/>
    <w:tmpl w:val="3460A84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42AC5"/>
    <w:rsid w:val="6C14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2025-09-08T02:49:00Z</dcterms:created>
  <dc:creator>小雪</dc:creator>
  <cp:lastModifiedBy>小雪</cp:lastModifiedBy>
  <dcterms:modified xsi:type="dcterms:W3CDTF">2025-09-08T02:50:24Z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62579461126048D2840240B19A207310_11</vt:lpwstr>
  </property>
  <property fmtid="{D5CDD505-2E9C-101B-9397-08002B2CF9AE}" pid="4" name="KSOTemplateDocerSaveRecord">
    <vt:lpwstr>eyJoZGlkIjoiMDVlZTVjNzMwOGNhMjk1N2NiZTk1OWUxZDJjN2ZlODkiLCJ1c2VySWQiOiIzODQwMjk4MzYifQ==</vt:lpwstr>
  </property>
</Properties>
</file>